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Layout w:type="fixed"/>
        <w:tblLook w:val="04A0"/>
      </w:tblPr>
      <w:tblGrid>
        <w:gridCol w:w="3781"/>
        <w:gridCol w:w="961"/>
        <w:gridCol w:w="853"/>
        <w:gridCol w:w="980"/>
        <w:gridCol w:w="839"/>
        <w:gridCol w:w="979"/>
        <w:gridCol w:w="840"/>
        <w:gridCol w:w="979"/>
        <w:gridCol w:w="845"/>
        <w:gridCol w:w="992"/>
        <w:gridCol w:w="851"/>
        <w:gridCol w:w="992"/>
        <w:gridCol w:w="850"/>
        <w:gridCol w:w="851"/>
      </w:tblGrid>
      <w:tr w:rsidR="006C6A43" w:rsidRPr="00A441C0" w:rsidTr="00464BFF">
        <w:trPr>
          <w:trHeight w:val="287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Default="006C6A43" w:rsidP="006C6A43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A441C0">
              <w:rPr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b/>
                <w:bCs/>
                <w:sz w:val="24"/>
                <w:szCs w:val="24"/>
                <w:lang w:val="nl-NL"/>
              </w:rPr>
              <w:t>ổng hợp số liệu kh</w:t>
            </w:r>
            <w:r w:rsidR="00583C6A">
              <w:rPr>
                <w:b/>
                <w:bCs/>
                <w:sz w:val="24"/>
                <w:szCs w:val="24"/>
                <w:lang w:val="nl-NL"/>
              </w:rPr>
              <w:t>a</w:t>
            </w:r>
            <w:r>
              <w:rPr>
                <w:b/>
                <w:bCs/>
                <w:sz w:val="24"/>
                <w:szCs w:val="24"/>
                <w:lang w:val="nl-NL"/>
              </w:rPr>
              <w:t>i thác các chuyến bay đúng giờ, chậm, hủy chuyến của các hãng hàng không Việt Nam</w:t>
            </w:r>
          </w:p>
          <w:p w:rsidR="006C6A43" w:rsidRPr="00A441C0" w:rsidRDefault="006C6A43" w:rsidP="006C6A43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Tháng 12 (Giai đoạn từ 19/11/2019-18/12/2019)</w:t>
            </w:r>
          </w:p>
        </w:tc>
      </w:tr>
      <w:tr w:rsidR="006C6A43" w:rsidRPr="00A441C0" w:rsidTr="00464BFF">
        <w:trPr>
          <w:trHeight w:val="342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sz w:val="20"/>
              </w:rPr>
            </w:pP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6C6A43" w:rsidRPr="00A441C0" w:rsidTr="00464BFF">
        <w:trPr>
          <w:trHeight w:val="574"/>
        </w:trPr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43" w:rsidRPr="00A441C0" w:rsidRDefault="006C6A43" w:rsidP="00464BF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11.048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11.984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2.556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A441C0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29.561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9,9%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-11,2%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-11,0%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3,7%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4,4%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574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10.131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10.225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85,3%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2.301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2.892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26.474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89,6%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1.759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14,7%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3.087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2,3%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1.560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50,5%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1.307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42,3%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10,9%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60,9%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13,0%</w:t>
            </w:r>
          </w:p>
        </w:tc>
      </w:tr>
      <w:tr w:rsidR="006C6A43" w:rsidRPr="00A441C0" w:rsidTr="00464BFF">
        <w:trPr>
          <w:trHeight w:val="287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A441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43" w:rsidRPr="00A441C0" w:rsidRDefault="006C6A43" w:rsidP="00464BF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441C0">
              <w:rPr>
                <w:i/>
                <w:iCs/>
                <w:color w:val="000000"/>
                <w:sz w:val="24"/>
                <w:szCs w:val="24"/>
              </w:rPr>
              <w:t>15,2%</w:t>
            </w:r>
          </w:p>
        </w:tc>
      </w:tr>
    </w:tbl>
    <w:p w:rsidR="006C6A43" w:rsidRDefault="006C6A43" w:rsidP="006C6A43">
      <w:pPr>
        <w:spacing w:before="0" w:after="200" w:line="276" w:lineRule="auto"/>
        <w:rPr>
          <w:bCs/>
          <w:iCs/>
          <w:szCs w:val="28"/>
          <w:lang w:val="nl-NL"/>
        </w:rPr>
      </w:pPr>
    </w:p>
    <w:p w:rsidR="006C6A43" w:rsidRPr="00A441C0" w:rsidRDefault="006C6A43" w:rsidP="006C6A43">
      <w:pPr>
        <w:rPr>
          <w:lang w:val="nl-NL"/>
        </w:rPr>
      </w:pPr>
    </w:p>
    <w:p w:rsidR="00624AC9" w:rsidRDefault="00624AC9"/>
    <w:sectPr w:rsidR="00624AC9" w:rsidSect="0075657A">
      <w:pgSz w:w="16834" w:h="11909" w:orient="landscape" w:code="9"/>
      <w:pgMar w:top="720" w:right="720" w:bottom="568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6A43"/>
    <w:rsid w:val="00300D95"/>
    <w:rsid w:val="00583C6A"/>
    <w:rsid w:val="00624AC9"/>
    <w:rsid w:val="006C6A43"/>
    <w:rsid w:val="00BA0DD1"/>
    <w:rsid w:val="00F0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4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3</cp:revision>
  <dcterms:created xsi:type="dcterms:W3CDTF">2019-12-20T03:23:00Z</dcterms:created>
  <dcterms:modified xsi:type="dcterms:W3CDTF">2019-12-23T06:44:00Z</dcterms:modified>
</cp:coreProperties>
</file>